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CE7" w:rsidRPr="008E39AB" w:rsidRDefault="001A2CCC" w:rsidP="00C50CE7">
      <w:pPr>
        <w:ind w:left="7080" w:firstLine="708"/>
        <w:jc w:val="center"/>
        <w:rPr>
          <w:sz w:val="28"/>
          <w:szCs w:val="28"/>
          <w:lang w:val="uk-UA"/>
        </w:rPr>
      </w:pPr>
      <w:r w:rsidRPr="008E39AB">
        <w:rPr>
          <w:sz w:val="28"/>
          <w:szCs w:val="28"/>
          <w:lang w:val="uk-UA"/>
        </w:rPr>
        <w:t>Додаток</w:t>
      </w:r>
    </w:p>
    <w:p w:rsidR="00C50CE7" w:rsidRDefault="00C50CE7" w:rsidP="00865A62">
      <w:pPr>
        <w:jc w:val="center"/>
        <w:rPr>
          <w:b/>
          <w:sz w:val="40"/>
          <w:szCs w:val="40"/>
          <w:lang w:val="uk-UA"/>
        </w:rPr>
      </w:pPr>
    </w:p>
    <w:p w:rsidR="00865A62" w:rsidRPr="00C50CE7" w:rsidRDefault="00865A62" w:rsidP="00865A62">
      <w:pPr>
        <w:jc w:val="center"/>
        <w:rPr>
          <w:b/>
          <w:sz w:val="40"/>
          <w:szCs w:val="40"/>
          <w:lang w:val="uk-UA"/>
        </w:rPr>
      </w:pPr>
      <w:r w:rsidRPr="00C50CE7">
        <w:rPr>
          <w:b/>
          <w:sz w:val="40"/>
          <w:szCs w:val="40"/>
          <w:lang w:val="uk-UA"/>
        </w:rPr>
        <w:t xml:space="preserve">Інформаційний бюлетень </w:t>
      </w:r>
    </w:p>
    <w:p w:rsidR="00865A62" w:rsidRPr="00C50CE7" w:rsidRDefault="00865A62" w:rsidP="00865A62">
      <w:pPr>
        <w:rPr>
          <w:sz w:val="40"/>
          <w:szCs w:val="40"/>
          <w:lang w:val="uk-UA"/>
        </w:rPr>
      </w:pPr>
    </w:p>
    <w:p w:rsidR="008A78B9" w:rsidRPr="00F925FF" w:rsidRDefault="008A78B9" w:rsidP="00865A62">
      <w:pPr>
        <w:rPr>
          <w:lang w:val="uk-UA"/>
        </w:rPr>
      </w:pPr>
    </w:p>
    <w:tbl>
      <w:tblPr>
        <w:tblStyle w:val="a3"/>
        <w:tblW w:w="10998" w:type="dxa"/>
        <w:tblInd w:w="-252" w:type="dxa"/>
        <w:tblLook w:val="01E0" w:firstRow="1" w:lastRow="1" w:firstColumn="1" w:lastColumn="1" w:noHBand="0" w:noVBand="0"/>
      </w:tblPr>
      <w:tblGrid>
        <w:gridCol w:w="927"/>
        <w:gridCol w:w="5812"/>
        <w:gridCol w:w="2010"/>
        <w:gridCol w:w="2249"/>
      </w:tblGrid>
      <w:tr w:rsidR="00713753" w:rsidRPr="00F925FF" w:rsidTr="00713753">
        <w:tc>
          <w:tcPr>
            <w:tcW w:w="927" w:type="dxa"/>
            <w:vAlign w:val="center"/>
          </w:tcPr>
          <w:p w:rsidR="00713753" w:rsidRPr="00F925FF" w:rsidRDefault="00713753" w:rsidP="003476CC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№ п/</w:t>
            </w:r>
            <w:proofErr w:type="spellStart"/>
            <w:r w:rsidRPr="00F925FF">
              <w:rPr>
                <w:b/>
                <w:sz w:val="26"/>
                <w:szCs w:val="26"/>
                <w:lang w:val="uk-UA"/>
              </w:rPr>
              <w:t>п</w:t>
            </w:r>
            <w:proofErr w:type="spellEnd"/>
          </w:p>
        </w:tc>
        <w:tc>
          <w:tcPr>
            <w:tcW w:w="5812" w:type="dxa"/>
            <w:vAlign w:val="center"/>
          </w:tcPr>
          <w:p w:rsidR="00713753" w:rsidRPr="00F925FF" w:rsidRDefault="00713753" w:rsidP="00713753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 xml:space="preserve">Назва інформації </w:t>
            </w:r>
          </w:p>
        </w:tc>
        <w:tc>
          <w:tcPr>
            <w:tcW w:w="2010" w:type="dxa"/>
            <w:vAlign w:val="center"/>
          </w:tcPr>
          <w:p w:rsidR="00713753" w:rsidRPr="00F925FF" w:rsidRDefault="00713753" w:rsidP="008A78B9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 xml:space="preserve">Дата </w:t>
            </w:r>
          </w:p>
        </w:tc>
        <w:tc>
          <w:tcPr>
            <w:tcW w:w="2249" w:type="dxa"/>
            <w:vAlign w:val="center"/>
          </w:tcPr>
          <w:p w:rsidR="00713753" w:rsidRPr="00F925FF" w:rsidRDefault="00713753" w:rsidP="0071375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В</w:t>
            </w:r>
            <w:r>
              <w:rPr>
                <w:b/>
                <w:sz w:val="26"/>
                <w:szCs w:val="26"/>
                <w:lang w:val="uk-UA"/>
              </w:rPr>
              <w:t xml:space="preserve">иконавець </w:t>
            </w:r>
          </w:p>
        </w:tc>
      </w:tr>
      <w:tr w:rsidR="00713753" w:rsidRPr="00F925FF" w:rsidTr="00713753">
        <w:tc>
          <w:tcPr>
            <w:tcW w:w="927" w:type="dxa"/>
            <w:vAlign w:val="center"/>
          </w:tcPr>
          <w:p w:rsidR="00713753" w:rsidRPr="00F925FF" w:rsidRDefault="00713753" w:rsidP="003476CC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1.</w:t>
            </w:r>
          </w:p>
        </w:tc>
        <w:tc>
          <w:tcPr>
            <w:tcW w:w="5812" w:type="dxa"/>
          </w:tcPr>
          <w:p w:rsidR="00713753" w:rsidRPr="00F925FF" w:rsidRDefault="00BA0248" w:rsidP="00094CD1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7 причин, чому варто обмежити кількість іграшок у дитини.</w:t>
            </w:r>
          </w:p>
        </w:tc>
        <w:tc>
          <w:tcPr>
            <w:tcW w:w="2010" w:type="dxa"/>
            <w:vAlign w:val="center"/>
          </w:tcPr>
          <w:p w:rsidR="00713753" w:rsidRPr="00F925FF" w:rsidRDefault="00D84CED" w:rsidP="003476CC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вересень</w:t>
            </w:r>
          </w:p>
        </w:tc>
        <w:tc>
          <w:tcPr>
            <w:tcW w:w="2249" w:type="dxa"/>
            <w:vAlign w:val="center"/>
          </w:tcPr>
          <w:p w:rsidR="00713753" w:rsidRPr="00F925FF" w:rsidRDefault="00375427" w:rsidP="003476CC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вихователь-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3476CC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2.</w:t>
            </w:r>
          </w:p>
        </w:tc>
        <w:tc>
          <w:tcPr>
            <w:tcW w:w="5812" w:type="dxa"/>
          </w:tcPr>
          <w:p w:rsidR="00F15B43" w:rsidRPr="00F925FF" w:rsidRDefault="00BA0248" w:rsidP="003476CC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Допомога при підозрі на гостре отруєння невідомою речовиною.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3476CC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жовтень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вихователь-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3.</w:t>
            </w:r>
          </w:p>
        </w:tc>
        <w:tc>
          <w:tcPr>
            <w:tcW w:w="5812" w:type="dxa"/>
          </w:tcPr>
          <w:p w:rsidR="00F15B43" w:rsidRPr="00595F25" w:rsidRDefault="00BA0248" w:rsidP="003476CC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Як зменшити вплив </w:t>
            </w:r>
            <w:proofErr w:type="spellStart"/>
            <w:r>
              <w:rPr>
                <w:sz w:val="26"/>
                <w:szCs w:val="26"/>
                <w:lang w:val="uk-UA"/>
              </w:rPr>
              <w:t>мікропластику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на здоров'я.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листопад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</w:t>
            </w:r>
            <w:r w:rsidR="00375427">
              <w:rPr>
                <w:sz w:val="26"/>
                <w:szCs w:val="26"/>
                <w:lang w:val="uk-UA"/>
              </w:rPr>
              <w:t>ихователь</w:t>
            </w:r>
            <w:r>
              <w:rPr>
                <w:sz w:val="26"/>
                <w:szCs w:val="26"/>
                <w:lang w:val="uk-UA"/>
              </w:rPr>
              <w:t>-</w:t>
            </w:r>
            <w:proofErr w:type="spellEnd"/>
            <w:r w:rsidR="00375427">
              <w:rPr>
                <w:sz w:val="26"/>
                <w:szCs w:val="26"/>
                <w:lang w:val="uk-UA"/>
              </w:rPr>
              <w:t xml:space="preserve">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4.</w:t>
            </w:r>
          </w:p>
        </w:tc>
        <w:tc>
          <w:tcPr>
            <w:tcW w:w="5812" w:type="dxa"/>
          </w:tcPr>
          <w:p w:rsidR="00F15B43" w:rsidRPr="00F925FF" w:rsidRDefault="00BA0248" w:rsidP="003476CC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5 порад, як зменшити вплив </w:t>
            </w:r>
            <w:proofErr w:type="spellStart"/>
            <w:r>
              <w:rPr>
                <w:sz w:val="26"/>
                <w:szCs w:val="26"/>
                <w:lang w:val="uk-UA"/>
              </w:rPr>
              <w:t>соцмереж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на дитину.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грудень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</w:t>
            </w:r>
            <w:r w:rsidR="00375427">
              <w:rPr>
                <w:sz w:val="26"/>
                <w:szCs w:val="26"/>
                <w:lang w:val="uk-UA"/>
              </w:rPr>
              <w:t>ихователь</w:t>
            </w:r>
            <w:r>
              <w:rPr>
                <w:sz w:val="26"/>
                <w:szCs w:val="26"/>
                <w:lang w:val="uk-UA"/>
              </w:rPr>
              <w:t>-</w:t>
            </w:r>
            <w:proofErr w:type="spellEnd"/>
            <w:r w:rsidR="00375427">
              <w:rPr>
                <w:sz w:val="26"/>
                <w:szCs w:val="26"/>
                <w:lang w:val="uk-UA"/>
              </w:rPr>
              <w:t xml:space="preserve">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 xml:space="preserve">5. </w:t>
            </w:r>
          </w:p>
        </w:tc>
        <w:tc>
          <w:tcPr>
            <w:tcW w:w="5812" w:type="dxa"/>
          </w:tcPr>
          <w:p w:rsidR="00F15B43" w:rsidRPr="00F925FF" w:rsidRDefault="00BA0248" w:rsidP="003476CC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Розлад дефіциту уваги та гіперактивності.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січень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</w:t>
            </w:r>
            <w:r w:rsidR="00375427">
              <w:rPr>
                <w:sz w:val="26"/>
                <w:szCs w:val="26"/>
                <w:lang w:val="uk-UA"/>
              </w:rPr>
              <w:t>ихователь</w:t>
            </w:r>
            <w:r>
              <w:rPr>
                <w:sz w:val="26"/>
                <w:szCs w:val="26"/>
                <w:lang w:val="uk-UA"/>
              </w:rPr>
              <w:t>-</w:t>
            </w:r>
            <w:proofErr w:type="spellEnd"/>
            <w:r w:rsidR="00375427">
              <w:rPr>
                <w:sz w:val="26"/>
                <w:szCs w:val="26"/>
                <w:lang w:val="uk-UA"/>
              </w:rPr>
              <w:t xml:space="preserve">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 xml:space="preserve">6. </w:t>
            </w:r>
          </w:p>
        </w:tc>
        <w:tc>
          <w:tcPr>
            <w:tcW w:w="5812" w:type="dxa"/>
          </w:tcPr>
          <w:p w:rsidR="00F15B43" w:rsidRPr="00F925FF" w:rsidRDefault="00BA0248" w:rsidP="00C4641C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10 фраз, які допоможуть дитині заспокоїтися.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лютий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</w:t>
            </w:r>
            <w:r w:rsidR="00375427">
              <w:rPr>
                <w:sz w:val="26"/>
                <w:szCs w:val="26"/>
                <w:lang w:val="uk-UA"/>
              </w:rPr>
              <w:t>ихователь</w:t>
            </w:r>
            <w:r>
              <w:rPr>
                <w:sz w:val="26"/>
                <w:szCs w:val="26"/>
                <w:lang w:val="uk-UA"/>
              </w:rPr>
              <w:t>-</w:t>
            </w:r>
            <w:proofErr w:type="spellEnd"/>
            <w:r w:rsidR="00375427">
              <w:rPr>
                <w:sz w:val="26"/>
                <w:szCs w:val="26"/>
                <w:lang w:val="uk-UA"/>
              </w:rPr>
              <w:t xml:space="preserve">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 xml:space="preserve">7. </w:t>
            </w:r>
          </w:p>
        </w:tc>
        <w:tc>
          <w:tcPr>
            <w:tcW w:w="5812" w:type="dxa"/>
          </w:tcPr>
          <w:p w:rsidR="00F15B43" w:rsidRPr="00F925FF" w:rsidRDefault="00BA0248" w:rsidP="00713753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Допомога при ураженні електричним струмом або блискавкою.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березень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</w:t>
            </w:r>
            <w:r w:rsidR="00375427">
              <w:rPr>
                <w:sz w:val="26"/>
                <w:szCs w:val="26"/>
                <w:lang w:val="uk-UA"/>
              </w:rPr>
              <w:t>ихователь</w:t>
            </w:r>
            <w:r>
              <w:rPr>
                <w:sz w:val="26"/>
                <w:szCs w:val="26"/>
                <w:lang w:val="uk-UA"/>
              </w:rPr>
              <w:t>-</w:t>
            </w:r>
            <w:proofErr w:type="spellEnd"/>
            <w:r w:rsidR="00375427">
              <w:rPr>
                <w:sz w:val="26"/>
                <w:szCs w:val="26"/>
                <w:lang w:val="uk-UA"/>
              </w:rPr>
              <w:t xml:space="preserve">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F15B43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F925FF">
              <w:rPr>
                <w:b/>
                <w:sz w:val="26"/>
                <w:szCs w:val="26"/>
                <w:lang w:val="uk-UA"/>
              </w:rPr>
              <w:t>8.</w:t>
            </w:r>
          </w:p>
        </w:tc>
        <w:tc>
          <w:tcPr>
            <w:tcW w:w="5812" w:type="dxa"/>
            <w:vAlign w:val="center"/>
          </w:tcPr>
          <w:p w:rsidR="00F15B43" w:rsidRPr="00F925FF" w:rsidRDefault="00BA0248" w:rsidP="003476CC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Як діяти, якщо дитину вкусила отруйна змія.</w:t>
            </w:r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квітень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в</w:t>
            </w:r>
            <w:r w:rsidR="00375427">
              <w:rPr>
                <w:sz w:val="26"/>
                <w:szCs w:val="26"/>
                <w:lang w:val="uk-UA"/>
              </w:rPr>
              <w:t>ихователь</w:t>
            </w:r>
            <w:r>
              <w:rPr>
                <w:sz w:val="26"/>
                <w:szCs w:val="26"/>
                <w:lang w:val="uk-UA"/>
              </w:rPr>
              <w:t>-</w:t>
            </w:r>
            <w:proofErr w:type="spellEnd"/>
            <w:r w:rsidR="00375427">
              <w:rPr>
                <w:sz w:val="26"/>
                <w:szCs w:val="26"/>
                <w:lang w:val="uk-UA"/>
              </w:rPr>
              <w:t xml:space="preserve"> </w:t>
            </w:r>
            <w:r w:rsidR="00F15B43">
              <w:rPr>
                <w:sz w:val="26"/>
                <w:szCs w:val="26"/>
                <w:lang w:val="uk-UA"/>
              </w:rPr>
              <w:t xml:space="preserve">методист </w:t>
            </w:r>
          </w:p>
        </w:tc>
      </w:tr>
      <w:tr w:rsidR="00F15B43" w:rsidRPr="00F925FF" w:rsidTr="00713753">
        <w:tc>
          <w:tcPr>
            <w:tcW w:w="927" w:type="dxa"/>
            <w:vAlign w:val="center"/>
          </w:tcPr>
          <w:p w:rsidR="00F15B43" w:rsidRPr="00F925FF" w:rsidRDefault="00D84CED" w:rsidP="00D37FD3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>9.</w:t>
            </w:r>
          </w:p>
        </w:tc>
        <w:tc>
          <w:tcPr>
            <w:tcW w:w="5812" w:type="dxa"/>
            <w:vAlign w:val="center"/>
          </w:tcPr>
          <w:p w:rsidR="00F15B43" w:rsidRPr="00F925FF" w:rsidRDefault="00BA0248" w:rsidP="008A78B9">
            <w:pPr>
              <w:jc w:val="both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Розпізнаємо ознаки теплового удару в дитини.</w:t>
            </w:r>
            <w:bookmarkStart w:id="0" w:name="_GoBack"/>
            <w:bookmarkEnd w:id="0"/>
          </w:p>
        </w:tc>
        <w:tc>
          <w:tcPr>
            <w:tcW w:w="2010" w:type="dxa"/>
            <w:vAlign w:val="center"/>
          </w:tcPr>
          <w:p w:rsidR="00F15B43" w:rsidRPr="00F925FF" w:rsidRDefault="00D84CED" w:rsidP="00AD1121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травень</w:t>
            </w:r>
          </w:p>
        </w:tc>
        <w:tc>
          <w:tcPr>
            <w:tcW w:w="2249" w:type="dxa"/>
            <w:vAlign w:val="center"/>
          </w:tcPr>
          <w:p w:rsidR="00F15B43" w:rsidRPr="00F925FF" w:rsidRDefault="00D84CED" w:rsidP="00F30DC2">
            <w:pPr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вихователь-методист</w:t>
            </w:r>
          </w:p>
        </w:tc>
      </w:tr>
    </w:tbl>
    <w:p w:rsidR="00865A62" w:rsidRPr="00F925FF" w:rsidRDefault="00865A62" w:rsidP="00865A62">
      <w:pPr>
        <w:rPr>
          <w:lang w:val="uk-UA"/>
        </w:rPr>
      </w:pPr>
    </w:p>
    <w:p w:rsidR="00865A62" w:rsidRPr="00F925FF" w:rsidRDefault="00865A62" w:rsidP="00865A62"/>
    <w:p w:rsidR="00865A62" w:rsidRPr="00F925FF" w:rsidRDefault="00865A62" w:rsidP="00865A62"/>
    <w:p w:rsidR="004C386D" w:rsidRDefault="004C386D"/>
    <w:sectPr w:rsidR="004C386D" w:rsidSect="00E23CB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62"/>
    <w:rsid w:val="0003043E"/>
    <w:rsid w:val="00094CD1"/>
    <w:rsid w:val="00160B3E"/>
    <w:rsid w:val="00185951"/>
    <w:rsid w:val="001869FF"/>
    <w:rsid w:val="00193B63"/>
    <w:rsid w:val="001A2CCC"/>
    <w:rsid w:val="00280A6C"/>
    <w:rsid w:val="00375427"/>
    <w:rsid w:val="00375DC7"/>
    <w:rsid w:val="003E54A6"/>
    <w:rsid w:val="0041410D"/>
    <w:rsid w:val="004C386D"/>
    <w:rsid w:val="00595F25"/>
    <w:rsid w:val="005A1F95"/>
    <w:rsid w:val="00684383"/>
    <w:rsid w:val="00713753"/>
    <w:rsid w:val="007434D6"/>
    <w:rsid w:val="007E3D2A"/>
    <w:rsid w:val="00865A62"/>
    <w:rsid w:val="008A2503"/>
    <w:rsid w:val="008A78B9"/>
    <w:rsid w:val="008E39AB"/>
    <w:rsid w:val="00BA0248"/>
    <w:rsid w:val="00C4641C"/>
    <w:rsid w:val="00C50CE7"/>
    <w:rsid w:val="00D84CED"/>
    <w:rsid w:val="00F15B43"/>
    <w:rsid w:val="00FD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0C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0CE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0C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0CE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49437-EB0C-440E-A0C3-9A27B9CBE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Romashka</dc:creator>
  <cp:keywords/>
  <dc:description/>
  <cp:lastModifiedBy>Ромашка</cp:lastModifiedBy>
  <cp:revision>27</cp:revision>
  <cp:lastPrinted>2023-09-19T06:29:00Z</cp:lastPrinted>
  <dcterms:created xsi:type="dcterms:W3CDTF">2015-08-13T07:12:00Z</dcterms:created>
  <dcterms:modified xsi:type="dcterms:W3CDTF">2025-09-05T11:17:00Z</dcterms:modified>
</cp:coreProperties>
</file>